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26" w:rsidRDefault="008E1C26">
      <w:pPr>
        <w:pStyle w:val="Default"/>
        <w:snapToGrid w:val="0"/>
        <w:rPr>
          <w:sz w:val="28"/>
          <w:szCs w:val="28"/>
        </w:rPr>
      </w:pPr>
      <w:r>
        <w:t xml:space="preserve"> </w:t>
      </w:r>
      <w:r>
        <w:rPr>
          <w:rFonts w:hint="eastAsia"/>
          <w:sz w:val="28"/>
          <w:szCs w:val="28"/>
        </w:rPr>
        <w:t>令和２年度指定予定</w:t>
      </w:r>
      <w:bookmarkStart w:id="0" w:name="_GoBack"/>
      <w:bookmarkEnd w:id="0"/>
      <w:r>
        <w:rPr>
          <w:rFonts w:hint="eastAsia"/>
          <w:sz w:val="28"/>
          <w:szCs w:val="28"/>
        </w:rPr>
        <w:t>地域密着型サービス事業所の整備事業者公募説明会を開催します</w:t>
      </w:r>
      <w:r>
        <w:rPr>
          <w:sz w:val="28"/>
          <w:szCs w:val="28"/>
        </w:rPr>
        <w:t xml:space="preserve"> </w:t>
      </w:r>
    </w:p>
    <w:p w:rsidR="008E1C26" w:rsidRDefault="008E1C26">
      <w:pPr>
        <w:pStyle w:val="Default"/>
        <w:snapToGrid w:val="0"/>
        <w:rPr>
          <w:sz w:val="28"/>
          <w:szCs w:val="28"/>
        </w:rPr>
      </w:pPr>
    </w:p>
    <w:p w:rsidR="008E1C26" w:rsidRDefault="008E1C26">
      <w:pPr>
        <w:pStyle w:val="Default"/>
        <w:ind w:firstLineChars="100" w:firstLine="220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鈴鹿亀山地区広域連合第７期介護保険事業計画に定める整備計画に沿って，地域密着型サービス事業者の公募を行います。</w:t>
      </w:r>
      <w:r>
        <w:rPr>
          <w:rFonts w:ascii="ＭＳ 明朝" w:eastAsia="ＭＳ 明朝" w:cs="ＭＳ 明朝"/>
          <w:sz w:val="22"/>
          <w:szCs w:val="22"/>
        </w:rPr>
        <w:t xml:space="preserve"> </w:t>
      </w:r>
    </w:p>
    <w:p w:rsidR="008E1C26" w:rsidRDefault="008E1C26">
      <w:pPr>
        <w:pStyle w:val="Default"/>
        <w:ind w:firstLineChars="100" w:firstLine="220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事業者募集に先立ち令和元年７月１６日（火）に説明会を開催します。</w:t>
      </w:r>
      <w:r>
        <w:rPr>
          <w:rFonts w:ascii="ＭＳ 明朝" w:eastAsia="ＭＳ 明朝" w:cs="ＭＳ 明朝"/>
          <w:sz w:val="22"/>
          <w:szCs w:val="22"/>
        </w:rPr>
        <w:t xml:space="preserve"> </w:t>
      </w:r>
    </w:p>
    <w:p w:rsidR="008E1C26" w:rsidRDefault="008E1C26">
      <w:pPr>
        <w:pStyle w:val="Default"/>
        <w:rPr>
          <w:rFonts w:ascii="ＭＳ 明朝" w:eastAsia="ＭＳ 明朝" w:hAnsi="Times New Roman" w:cstheme="minorBidi"/>
          <w:sz w:val="22"/>
          <w:szCs w:val="22"/>
        </w:rPr>
      </w:pPr>
    </w:p>
    <w:p w:rsidR="008E1C26" w:rsidRDefault="008E1C26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１</w:t>
      </w:r>
      <w:r>
        <w:rPr>
          <w:rFonts w:ascii="ＭＳ 明朝" w:eastAsia="ＭＳ 明朝" w:cs="ＭＳ 明朝"/>
          <w:sz w:val="22"/>
          <w:szCs w:val="22"/>
        </w:rPr>
        <w:t xml:space="preserve"> </w:t>
      </w:r>
      <w:r>
        <w:rPr>
          <w:rFonts w:ascii="ＭＳ 明朝" w:eastAsia="ＭＳ 明朝" w:cs="ＭＳ 明朝" w:hint="eastAsia"/>
          <w:sz w:val="22"/>
          <w:szCs w:val="22"/>
        </w:rPr>
        <w:t>募集事業</w:t>
      </w:r>
      <w:r>
        <w:rPr>
          <w:rFonts w:ascii="ＭＳ 明朝" w:eastAsia="ＭＳ 明朝" w:cs="ＭＳ 明朝"/>
          <w:sz w:val="22"/>
          <w:szCs w:val="22"/>
        </w:rPr>
        <w:t xml:space="preserve"> </w:t>
      </w:r>
    </w:p>
    <w:p w:rsidR="008E1C26" w:rsidRDefault="008E1C26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○令和２年度中に供給開始できる以下の事業を，日常生活圏域を指定して募集します。</w:t>
      </w:r>
      <w:r>
        <w:rPr>
          <w:rFonts w:ascii="ＭＳ 明朝" w:eastAsia="ＭＳ 明朝" w:cs="ＭＳ 明朝"/>
          <w:sz w:val="22"/>
          <w:szCs w:val="22"/>
        </w:rPr>
        <w:t xml:space="preserve"> </w:t>
      </w:r>
    </w:p>
    <w:p w:rsidR="008E1C26" w:rsidRDefault="008E1C26">
      <w:pPr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（１）定期巡回・随時対応型訪問介護看護　・・・　２（鈴鹿北中南部・亀山圏域）</w:t>
      </w:r>
      <w:r>
        <w:rPr>
          <w:rFonts w:ascii="ＭＳ 明朝" w:cs="ＭＳ 明朝"/>
          <w:sz w:val="22"/>
          <w:szCs w:val="22"/>
        </w:rPr>
        <w:t xml:space="preserve"> </w:t>
      </w:r>
    </w:p>
    <w:p w:rsidR="008E1C26" w:rsidRDefault="008E1C26">
      <w:pPr>
        <w:pStyle w:val="Default"/>
        <w:ind w:left="220" w:hangingChars="100" w:hanging="220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（２）</w:t>
      </w:r>
      <w:r>
        <w:rPr>
          <w:rFonts w:ascii="ＭＳ 明朝" w:eastAsia="ＭＳ 明朝" w:hAnsi="ＭＳ 明朝" w:cs="ＭＳ 明朝" w:hint="eastAsia"/>
          <w:sz w:val="22"/>
          <w:szCs w:val="22"/>
        </w:rPr>
        <w:t xml:space="preserve">看護小規模多機能型居宅介護　</w:t>
      </w:r>
      <w:r>
        <w:rPr>
          <w:rFonts w:ascii="ＭＳ 明朝" w:eastAsia="ＭＳ 明朝" w:cs="ＭＳ 明朝" w:hint="eastAsia"/>
          <w:sz w:val="22"/>
          <w:szCs w:val="22"/>
        </w:rPr>
        <w:t>・・・　２（鈴鹿北中南部・亀山圏域）</w:t>
      </w:r>
      <w:r>
        <w:rPr>
          <w:rFonts w:ascii="ＭＳ 明朝" w:eastAsia="ＭＳ 明朝" w:cs="ＭＳ 明朝"/>
          <w:sz w:val="22"/>
          <w:szCs w:val="22"/>
        </w:rPr>
        <w:t xml:space="preserve">  </w:t>
      </w:r>
    </w:p>
    <w:p w:rsidR="008E1C26" w:rsidRDefault="008E1C26">
      <w:pPr>
        <w:pStyle w:val="Default"/>
        <w:rPr>
          <w:rFonts w:ascii="ＭＳ 明朝" w:eastAsia="ＭＳ 明朝" w:cs="ＭＳ 明朝"/>
          <w:color w:val="FF0000"/>
          <w:sz w:val="22"/>
          <w:szCs w:val="22"/>
        </w:rPr>
      </w:pPr>
      <w:r>
        <w:rPr>
          <w:rFonts w:ascii="ＭＳ 明朝" w:eastAsia="ＭＳ 明朝" w:cs="ＭＳ 明朝" w:hint="eastAsia"/>
          <w:color w:val="FF0000"/>
          <w:sz w:val="22"/>
          <w:szCs w:val="22"/>
        </w:rPr>
        <w:t>※日常生活圏域は下部を参照</w:t>
      </w:r>
      <w:r>
        <w:rPr>
          <w:rFonts w:ascii="ＭＳ 明朝" w:eastAsia="ＭＳ 明朝" w:cs="ＭＳ 明朝"/>
          <w:color w:val="FF0000"/>
          <w:sz w:val="22"/>
          <w:szCs w:val="22"/>
        </w:rPr>
        <w:t xml:space="preserve"> </w:t>
      </w:r>
    </w:p>
    <w:p w:rsidR="008E1C26" w:rsidRDefault="008E1C26">
      <w:pPr>
        <w:pStyle w:val="Default"/>
        <w:rPr>
          <w:rFonts w:ascii="ＭＳ 明朝" w:eastAsia="ＭＳ 明朝" w:hAnsi="Times New Roman" w:cstheme="minorBidi"/>
          <w:sz w:val="22"/>
          <w:szCs w:val="22"/>
        </w:rPr>
      </w:pPr>
    </w:p>
    <w:p w:rsidR="008E1C26" w:rsidRDefault="008E1C26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1"/>
          <w:szCs w:val="21"/>
        </w:rPr>
        <w:t>２</w:t>
      </w:r>
      <w:r>
        <w:rPr>
          <w:rFonts w:ascii="ＭＳ 明朝" w:eastAsia="ＭＳ 明朝" w:cs="ＭＳ 明朝"/>
          <w:sz w:val="21"/>
          <w:szCs w:val="21"/>
        </w:rPr>
        <w:t xml:space="preserve"> </w:t>
      </w:r>
      <w:r>
        <w:rPr>
          <w:rFonts w:ascii="ＭＳ 明朝" w:eastAsia="ＭＳ 明朝" w:cs="ＭＳ 明朝" w:hint="eastAsia"/>
          <w:sz w:val="22"/>
          <w:szCs w:val="22"/>
        </w:rPr>
        <w:t>事業者説明会</w:t>
      </w:r>
      <w:r>
        <w:rPr>
          <w:rFonts w:ascii="ＭＳ 明朝" w:eastAsia="ＭＳ 明朝" w:cs="ＭＳ 明朝"/>
          <w:sz w:val="22"/>
          <w:szCs w:val="22"/>
        </w:rPr>
        <w:t xml:space="preserve"> </w:t>
      </w:r>
    </w:p>
    <w:p w:rsidR="008E1C26" w:rsidRDefault="008E1C26">
      <w:pPr>
        <w:pStyle w:val="Default"/>
        <w:rPr>
          <w:rFonts w:ascii="ＭＳ 明朝" w:eastAsia="ＭＳ 明朝" w:cs="ＭＳ 明朝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開催日　令和元年７月１６日（火）</w:t>
      </w:r>
      <w:r>
        <w:rPr>
          <w:rFonts w:ascii="ＭＳ 明朝" w:eastAsia="ＭＳ 明朝" w:cs="ＭＳ 明朝"/>
          <w:sz w:val="22"/>
          <w:szCs w:val="22"/>
        </w:rPr>
        <w:t xml:space="preserve"> </w:t>
      </w:r>
      <w:r>
        <w:rPr>
          <w:rFonts w:ascii="ＭＳ 明朝" w:eastAsia="ＭＳ 明朝" w:cs="ＭＳ 明朝" w:hint="eastAsia"/>
          <w:sz w:val="22"/>
          <w:szCs w:val="22"/>
        </w:rPr>
        <w:t>１１時００分から</w:t>
      </w:r>
      <w:r>
        <w:rPr>
          <w:rFonts w:ascii="ＭＳ 明朝" w:eastAsia="ＭＳ 明朝" w:cs="ＭＳ 明朝"/>
          <w:sz w:val="22"/>
          <w:szCs w:val="22"/>
        </w:rPr>
        <w:t xml:space="preserve"> </w:t>
      </w:r>
    </w:p>
    <w:p w:rsidR="008E1C26" w:rsidRDefault="008E1C26">
      <w:pPr>
        <w:pStyle w:val="Default"/>
        <w:rPr>
          <w:rFonts w:ascii="ＭＳ 明朝" w:eastAsia="ＭＳ 明朝" w:hAnsi="Times New Roman" w:cstheme="minorBidi"/>
          <w:sz w:val="22"/>
          <w:szCs w:val="22"/>
        </w:rPr>
      </w:pPr>
      <w:r>
        <w:rPr>
          <w:rFonts w:ascii="ＭＳ 明朝" w:eastAsia="ＭＳ 明朝" w:cs="ＭＳ 明朝" w:hint="eastAsia"/>
          <w:sz w:val="22"/>
          <w:szCs w:val="22"/>
        </w:rPr>
        <w:t>場　所　鈴鹿市役所本館１２階１２０３会議室</w:t>
      </w:r>
    </w:p>
    <w:p w:rsidR="008E1C26" w:rsidRDefault="008E1C26">
      <w:pPr>
        <w:rPr>
          <w:rFonts w:ascii="ＭＳ 明朝" w:cs="ＭＳ 明朝"/>
        </w:rPr>
      </w:pPr>
    </w:p>
    <w:p w:rsidR="008E1C26" w:rsidRDefault="008E1C26">
      <w:pPr>
        <w:rPr>
          <w:rFonts w:ascii="ＭＳ 明朝" w:cs="ＭＳ 明朝"/>
        </w:rPr>
      </w:pPr>
    </w:p>
    <w:p w:rsidR="008E1C26" w:rsidRDefault="008E1C26">
      <w:pPr>
        <w:jc w:val="center"/>
        <w:rPr>
          <w:rFonts w:ascii="HG丸ｺﾞｼｯｸM-PRO" w:eastAsia="HG丸ｺﾞｼｯｸM-PRO" w:hAnsi="Times New Roman" w:cstheme="minorBidi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sz w:val="24"/>
          <w:szCs w:val="24"/>
        </w:rPr>
        <w:t>日常生活圏域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1132"/>
        <w:gridCol w:w="6664"/>
      </w:tblGrid>
      <w:tr w:rsidR="008E1C26">
        <w:trPr>
          <w:trHeight w:val="454"/>
        </w:trPr>
        <w:tc>
          <w:tcPr>
            <w:tcW w:w="993" w:type="dxa"/>
            <w:vAlign w:val="center"/>
          </w:tcPr>
          <w:p w:rsidR="008E1C26" w:rsidRDefault="008E1C26">
            <w:pPr>
              <w:pStyle w:val="Default"/>
              <w:jc w:val="center"/>
              <w:rPr>
                <w:rFonts w:ascii="HG丸ｺﾞｼｯｸM-PRO" w:eastAsia="HG丸ｺﾞｼｯｸM-PRO" w:hAnsi="Times New Roman" w:cstheme="minorBidi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地域名</w:t>
            </w:r>
          </w:p>
        </w:tc>
        <w:tc>
          <w:tcPr>
            <w:tcW w:w="1275" w:type="dxa"/>
            <w:vAlign w:val="center"/>
          </w:tcPr>
          <w:p w:rsidR="008E1C26" w:rsidRDefault="008E1C26">
            <w:pPr>
              <w:pStyle w:val="Default"/>
              <w:jc w:val="center"/>
              <w:rPr>
                <w:rFonts w:ascii="HG丸ｺﾞｼｯｸM-PRO" w:eastAsia="HG丸ｺﾞｼｯｸM-PRO" w:hAnsi="Times New Roman" w:cstheme="minorBidi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地区名</w:t>
            </w:r>
          </w:p>
        </w:tc>
        <w:tc>
          <w:tcPr>
            <w:tcW w:w="7938" w:type="dxa"/>
            <w:vAlign w:val="center"/>
          </w:tcPr>
          <w:p w:rsidR="008E1C26" w:rsidRDefault="008E1C26">
            <w:pPr>
              <w:pStyle w:val="Default"/>
              <w:jc w:val="center"/>
              <w:rPr>
                <w:rFonts w:ascii="HG丸ｺﾞｼｯｸM-PRO" w:eastAsia="HG丸ｺﾞｼｯｸM-PRO" w:hAnsi="Times New Roman" w:cstheme="minorBidi"/>
                <w:sz w:val="23"/>
                <w:szCs w:val="23"/>
              </w:rPr>
            </w:pP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町</w:t>
            </w:r>
            <w:r>
              <w:rPr>
                <w:rFonts w:ascii="HG丸ｺﾞｼｯｸM-PRO" w:eastAsia="HG丸ｺﾞｼｯｸM-PRO" w:cs="HG丸ｺﾞｼｯｸM-PRO"/>
                <w:sz w:val="23"/>
                <w:szCs w:val="23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3"/>
                <w:szCs w:val="23"/>
              </w:rPr>
              <w:t>名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 w:val="restart"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HG丸ｺﾞｼｯｸM-PRO" w:eastAsia="HG丸ｺﾞｼｯｸM-PRO" w:cs="HG丸ｺﾞｼｯｸM-PRO" w:hint="eastAsia"/>
              </w:rPr>
              <w:t>鈴鹿西部</w:t>
            </w: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庄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野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庄野町・汲川原町・庄野東一～三丁目・庄野共進一～三丁目・庄野羽山一～四丁目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加佐登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加佐登一～四丁目・加佐登町・高塚町・津賀町・広瀬町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牧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田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平田中町・阿古曽町・平田一～二丁目・平田新町・大池一～三丁目・岡田町・算所町・弓削町・甲斐町・算所一～五丁目・平田本町一～二丁目・平田東町・弓削一～二丁目・岡田一～三丁目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石薬師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石薬師町・上野町・上田町・自由ヶ丘一～四丁目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井田川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小田町・和泉町・西冨田町・中冨田町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久間田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下大久保町・花川町・岸田町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椿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山本町・大久保町・椿一宮町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深伊沢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深溝町・追分町・三畑町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鈴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峰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伊船町・長澤町・小社町・小岐須町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庄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内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西庄内町・東庄内町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 w:val="restart"/>
            <w:textDirection w:val="tbRlV"/>
            <w:vAlign w:val="center"/>
          </w:tcPr>
          <w:p w:rsidR="008E1C26" w:rsidRDefault="008E1C26">
            <w:pPr>
              <w:pStyle w:val="Default"/>
              <w:ind w:left="113" w:right="113"/>
              <w:jc w:val="center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鈴鹿中部</w:t>
            </w: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国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府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国府町・八野町・平野町・住吉町・住吉一～五丁目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pStyle w:val="Default"/>
              <w:ind w:left="113" w:right="113"/>
              <w:jc w:val="center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飯野②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三日市町・道伯町・地子町・安塚町・三日市一～三丁目・道伯一～五丁目・三日市南一～三丁目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pStyle w:val="Default"/>
              <w:ind w:left="113" w:right="113"/>
              <w:jc w:val="center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玉垣②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肥田町・柳町・岸岡町・東玉垣町・西玉垣町・南玉垣町・末広町・土師町・北玉垣町・桜島町一～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七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丁目・末広東・末広北一～三丁目・末広南一～三丁目・末広西・石垣一～三丁目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若松①</w:t>
            </w:r>
          </w:p>
        </w:tc>
        <w:tc>
          <w:tcPr>
            <w:tcW w:w="7938" w:type="dxa"/>
            <w:tcBorders>
              <w:top w:val="nil"/>
            </w:tcBorders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北若松町・若松北一～三丁目・若松中一～二丁目・若松西一～六丁目・若松東一～三丁目・中若松町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 w:val="restart"/>
            <w:textDirection w:val="tbRlV"/>
            <w:vAlign w:val="center"/>
          </w:tcPr>
          <w:p w:rsidR="008E1C26" w:rsidRDefault="008E1C26">
            <w:pPr>
              <w:pStyle w:val="Default"/>
              <w:ind w:left="113" w:right="113"/>
              <w:jc w:val="center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鈴鹿南部</w:t>
            </w:r>
          </w:p>
        </w:tc>
        <w:tc>
          <w:tcPr>
            <w:tcW w:w="1275" w:type="dxa"/>
            <w:tcBorders>
              <w:top w:val="nil"/>
            </w:tcBorders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白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子</w:t>
            </w:r>
          </w:p>
        </w:tc>
        <w:tc>
          <w:tcPr>
            <w:tcW w:w="7938" w:type="dxa"/>
            <w:tcBorders>
              <w:top w:val="nil"/>
            </w:tcBorders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白子町・江島町・東旭が丘一～</w:t>
            </w:r>
            <w:r>
              <w:rPr>
                <w:rFonts w:ascii="HG丸ｺﾞｼｯｸM-PRO" w:eastAsia="HG丸ｺﾞｼｯｸM-PRO" w:hAnsi="ＭＳ 明朝" w:cs="HG丸ｺﾞｼｯｸM-PRO" w:hint="eastAsia"/>
                <w:sz w:val="18"/>
                <w:szCs w:val="18"/>
              </w:rPr>
              <w:t>七</w:t>
            </w:r>
            <w:r>
              <w:rPr>
                <w:rFonts w:ascii="HG丸ｺﾞｼｯｸM-PRO" w:eastAsia="HG丸ｺﾞｼｯｸM-PRO" w:hAnsi="HG丸ｺﾞｼｯｸM-PRO" w:cs="HG丸ｺﾞｼｯｸM-PRO" w:hint="eastAsia"/>
                <w:sz w:val="18"/>
                <w:szCs w:val="18"/>
              </w:rPr>
              <w:t>丁目・中旭が丘一～四丁目・南旭が丘一～三丁目・寺家町・寺家一～八丁目・白子一～四丁目・白子駅前・白子本町・江島本町・東江島町・北江島町・江島台一～二丁目・中江島町・南江島町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稲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生</w:t>
            </w:r>
          </w:p>
        </w:tc>
        <w:tc>
          <w:tcPr>
            <w:tcW w:w="7938" w:type="dxa"/>
            <w:tcBorders>
              <w:top w:val="nil"/>
            </w:tcBorders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稲生町・野町・野村町・稲生西一～三丁目・稲生一～四丁目・稲生こがね園・稲生塩屋一～三丁目・鈴鹿ハイツ・野町中一～三丁目・野町東一～二丁目・野町西一～三丁目・野町南一丁目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若松②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南若松町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合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川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三宅町・徳居町・長法寺町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天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名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御薗町・徳田町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textDirection w:val="tbRlV"/>
            <w:vAlign w:val="center"/>
          </w:tcPr>
          <w:p w:rsidR="008E1C26" w:rsidRDefault="008E1C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栄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越知町・郡山町・中瀬古町・秋永町・五祝町・磯山町・東磯山一～四丁目・磯山一～四丁目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 w:val="restart"/>
            <w:textDirection w:val="tbRlV"/>
            <w:vAlign w:val="center"/>
          </w:tcPr>
          <w:p w:rsidR="008E1C26" w:rsidRDefault="008E1C26">
            <w:pPr>
              <w:pStyle w:val="Default"/>
              <w:ind w:left="113" w:right="113"/>
              <w:jc w:val="center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鈴鹿北部</w:t>
            </w: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飯野①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西條町・西条一～九丁目・飯野寺家町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vAlign w:val="center"/>
          </w:tcPr>
          <w:p w:rsidR="008E1C26" w:rsidRDefault="008E1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河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曲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河田町・野辺町・野辺一～二丁目・竹野町・竹野一～二丁目・木田町・国分町・釆女が丘町・山辺町・十宮町・十宮一～四丁目・須賀町・須賀一～三丁目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vAlign w:val="center"/>
          </w:tcPr>
          <w:p w:rsidR="008E1C26" w:rsidRDefault="008E1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一ノ宮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cs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池田町・高岡町・高岡台一～五丁目・一ノ宮町・南長太町・北長太町・長太新町一～四丁目・長太旭町一～六丁目・長太栄町一～五丁目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vAlign w:val="center"/>
          </w:tcPr>
          <w:p w:rsidR="008E1C26" w:rsidRDefault="008E1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箕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田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hAnsi="Times New Roman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林崎町・南林崎町・上箕田町・中箕田町・下箕田町・南堀江町・北堀江町・林崎一～二丁目・上箕田一～二丁目・中箕田一～二丁目・下箕田一～四丁目・南堀江一～二丁目・北堀江一～二丁目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vAlign w:val="center"/>
          </w:tcPr>
          <w:p w:rsidR="008E1C26" w:rsidRDefault="008E1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玉垣①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hAnsi="Times New Roman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矢橋町・矢橋一～三丁目</w:t>
            </w:r>
          </w:p>
        </w:tc>
      </w:tr>
      <w:tr w:rsidR="008E1C26">
        <w:trPr>
          <w:cantSplit/>
          <w:trHeight w:val="454"/>
        </w:trPr>
        <w:tc>
          <w:tcPr>
            <w:tcW w:w="993" w:type="dxa"/>
            <w:vMerge/>
            <w:vAlign w:val="center"/>
          </w:tcPr>
          <w:p w:rsidR="008E1C26" w:rsidRDefault="008E1C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E1C26" w:rsidRDefault="008E1C26">
            <w:pPr>
              <w:pStyle w:val="Default"/>
              <w:jc w:val="both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神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戸</w:t>
            </w:r>
          </w:p>
        </w:tc>
        <w:tc>
          <w:tcPr>
            <w:tcW w:w="7938" w:type="dxa"/>
          </w:tcPr>
          <w:p w:rsidR="008E1C26" w:rsidRDefault="008E1C26">
            <w:pPr>
              <w:pStyle w:val="Default"/>
              <w:rPr>
                <w:rFonts w:ascii="HG丸ｺﾞｼｯｸM-PRO" w:eastAsia="HG丸ｺﾞｼｯｸM-PRO" w:hAnsi="Times New Roman" w:cstheme="minorBidi"/>
                <w:sz w:val="18"/>
                <w:szCs w:val="18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神戸本多町・神戸地子町・神戸一～九丁目</w:t>
            </w:r>
          </w:p>
        </w:tc>
      </w:tr>
      <w:tr w:rsidR="008E1C26">
        <w:trPr>
          <w:trHeight w:val="454"/>
        </w:trPr>
        <w:tc>
          <w:tcPr>
            <w:tcW w:w="993" w:type="dxa"/>
            <w:vAlign w:val="center"/>
          </w:tcPr>
          <w:p w:rsidR="008E1C26" w:rsidRDefault="008E1C26">
            <w:pPr>
              <w:pStyle w:val="Default"/>
              <w:jc w:val="center"/>
              <w:rPr>
                <w:rFonts w:ascii="HG丸ｺﾞｼｯｸM-PRO" w:eastAsia="HG丸ｺﾞｼｯｸM-PRO" w:hAnsi="Times New Roman" w:cstheme="minorBidi"/>
                <w:sz w:val="22"/>
                <w:szCs w:val="22"/>
              </w:rPr>
            </w:pP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亀</w:t>
            </w:r>
            <w:r>
              <w:rPr>
                <w:rFonts w:ascii="HG丸ｺﾞｼｯｸM-PRO" w:eastAsia="HG丸ｺﾞｼｯｸM-PRO" w:cs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cs="HG丸ｺﾞｼｯｸM-PRO" w:hint="eastAsia"/>
                <w:sz w:val="22"/>
                <w:szCs w:val="22"/>
              </w:rPr>
              <w:t>山</w:t>
            </w:r>
          </w:p>
        </w:tc>
        <w:tc>
          <w:tcPr>
            <w:tcW w:w="9213" w:type="dxa"/>
            <w:gridSpan w:val="2"/>
            <w:vAlign w:val="center"/>
          </w:tcPr>
          <w:p w:rsidR="008E1C26" w:rsidRDefault="008E1C26">
            <w:pPr>
              <w:rPr>
                <w:rFonts w:ascii="Times New Roman" w:hAnsi="Times New Roman" w:cs="Times New Roman"/>
              </w:rPr>
            </w:pPr>
            <w:r>
              <w:rPr>
                <w:rFonts w:ascii="HG丸ｺﾞｼｯｸM-PRO" w:eastAsia="HG丸ｺﾞｼｯｸM-PRO" w:cs="HG丸ｺﾞｼｯｸM-PRO" w:hint="eastAsia"/>
                <w:sz w:val="18"/>
                <w:szCs w:val="18"/>
              </w:rPr>
              <w:t>亀山市全域</w:t>
            </w:r>
            <w:r>
              <w:rPr>
                <w:rFonts w:ascii="HG丸ｺﾞｼｯｸM-PRO" w:eastAsia="HG丸ｺﾞｼｯｸM-PRO" w:cs="HG丸ｺﾞｼｯｸM-PRO"/>
                <w:sz w:val="18"/>
                <w:szCs w:val="18"/>
              </w:rPr>
              <w:t xml:space="preserve"> </w:t>
            </w:r>
          </w:p>
        </w:tc>
      </w:tr>
    </w:tbl>
    <w:p w:rsidR="008E1C26" w:rsidRDefault="008E1C2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u w:val="single"/>
          <w:shd w:val="pct15" w:color="auto" w:fill="FFFFFF"/>
        </w:rPr>
      </w:pPr>
    </w:p>
    <w:sectPr w:rsidR="008E1C26" w:rsidSect="008E1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C26" w:rsidRDefault="008E1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E1C26" w:rsidRDefault="008E1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丸ｺﾞｼｯｸM-PRO">
    <w:panose1 w:val="020C0603050205080203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C26" w:rsidRDefault="008E1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E1C26" w:rsidRDefault="008E1C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C26"/>
    <w:rsid w:val="008E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entury" w:eastAsia="ＭＳ 明朝" w:hAnsi="Century" w:cs="Century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entury" w:eastAsia="ＭＳ 明朝" w:hAnsi="Century" w:cs="Century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Arial" w:eastAsia="ＭＳ ゴシック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2</Pages>
  <Words>222</Words>
  <Characters>1269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鈴鹿亀山地区広域連合</dc:creator>
  <cp:keywords/>
  <dc:description/>
  <cp:lastModifiedBy>MAIDO</cp:lastModifiedBy>
  <cp:revision>16</cp:revision>
  <cp:lastPrinted>2018-06-05T02:19:00Z</cp:lastPrinted>
  <dcterms:created xsi:type="dcterms:W3CDTF">2015-12-04T06:27:00Z</dcterms:created>
  <dcterms:modified xsi:type="dcterms:W3CDTF">2019-06-12T00:55:00Z</dcterms:modified>
</cp:coreProperties>
</file>