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23" w:rsidRPr="00DA0350" w:rsidRDefault="00FA7423" w:rsidP="00FA7423">
      <w:pPr>
        <w:spacing w:line="420" w:lineRule="exact"/>
        <w:ind w:firstLineChars="150" w:firstLine="353"/>
        <w:rPr>
          <w:rFonts w:asciiTheme="majorEastAsia" w:eastAsiaTheme="majorEastAsia" w:hAnsiTheme="majorEastAsia"/>
          <w:b/>
          <w:snapToGrid/>
          <w:sz w:val="24"/>
          <w:szCs w:val="24"/>
        </w:rPr>
      </w:pPr>
      <w:r w:rsidRPr="00DA0350">
        <w:rPr>
          <w:rFonts w:asciiTheme="majorEastAsia" w:eastAsiaTheme="majorEastAsia" w:hAnsiTheme="majorEastAsia" w:hint="eastAsia"/>
          <w:b/>
          <w:snapToGrid/>
          <w:sz w:val="24"/>
          <w:szCs w:val="24"/>
        </w:rPr>
        <w:t>事故発生時の報告</w:t>
      </w:r>
      <w:r w:rsidRPr="00CF38DE">
        <w:rPr>
          <w:rFonts w:asciiTheme="majorEastAsia" w:eastAsiaTheme="majorEastAsia" w:hAnsiTheme="majorEastAsia" w:hint="eastAsia"/>
          <w:b/>
          <w:snapToGrid/>
          <w:sz w:val="24"/>
          <w:szCs w:val="24"/>
          <w:u w:val="single"/>
        </w:rPr>
        <w:t>（原則として電子メールで報告）</w:t>
      </w:r>
    </w:p>
    <w:p w:rsidR="00FA7423" w:rsidRPr="00DA0350" w:rsidRDefault="00FA7423" w:rsidP="00FA7423">
      <w:pPr>
        <w:spacing w:line="420" w:lineRule="exact"/>
        <w:rPr>
          <w:rFonts w:asciiTheme="minorEastAsia" w:eastAsiaTheme="minorEastAsia" w:hAnsiTheme="minorEastAsia"/>
          <w:snapToGrid/>
          <w:sz w:val="24"/>
          <w:szCs w:val="24"/>
        </w:rPr>
      </w:pPr>
      <w:r>
        <w:rPr>
          <w:rFonts w:asciiTheme="minorEastAsia" w:eastAsiaTheme="minorEastAsia" w:hAnsiTheme="minorEastAsia" w:hint="eastAsia"/>
          <w:snapToGrid/>
          <w:sz w:val="24"/>
          <w:szCs w:val="24"/>
        </w:rPr>
        <w:t xml:space="preserve">　　</w:t>
      </w:r>
      <w:r w:rsidRPr="00DA0350">
        <w:rPr>
          <w:rFonts w:asciiTheme="minorEastAsia" w:eastAsiaTheme="minorEastAsia" w:hAnsiTheme="minorEastAsia" w:hint="eastAsia"/>
          <w:snapToGrid/>
          <w:sz w:val="24"/>
          <w:szCs w:val="24"/>
        </w:rPr>
        <w:t>事故が発生したときには、次のとおり報告を行うものとします。</w:t>
      </w:r>
    </w:p>
    <w:p w:rsidR="00FA7423" w:rsidRPr="00DA0350" w:rsidRDefault="00FA7423" w:rsidP="00FA7423">
      <w:pPr>
        <w:spacing w:line="420" w:lineRule="exact"/>
        <w:rPr>
          <w:rFonts w:asciiTheme="minorEastAsia" w:eastAsiaTheme="minorEastAsia" w:hAnsiTheme="minorEastAsia"/>
          <w:snapToGrid/>
          <w:sz w:val="24"/>
          <w:szCs w:val="24"/>
        </w:rPr>
      </w:pPr>
      <w:r>
        <w:rPr>
          <w:rFonts w:asciiTheme="minorEastAsia" w:eastAsiaTheme="minorEastAsia" w:hAnsiTheme="minorEastAsia" w:hint="eastAsia"/>
          <w:snapToGrid/>
          <w:sz w:val="24"/>
          <w:szCs w:val="24"/>
        </w:rPr>
        <w:t xml:space="preserve">　　</w:t>
      </w:r>
      <w:r w:rsidRPr="00FA7423">
        <w:rPr>
          <w:rFonts w:asciiTheme="minorEastAsia" w:eastAsiaTheme="minorEastAsia" w:hAnsiTheme="minorEastAsia" w:hint="eastAsia"/>
          <w:snapToGrid/>
          <w:sz w:val="24"/>
          <w:szCs w:val="24"/>
          <w:bdr w:val="single" w:sz="4" w:space="0" w:color="auto"/>
        </w:rPr>
        <w:t>事業者が行う報告</w:t>
      </w:r>
    </w:p>
    <w:p w:rsidR="00FA7423" w:rsidRPr="00FA7423" w:rsidRDefault="00FA7423" w:rsidP="00FA7423">
      <w:pPr>
        <w:spacing w:line="420" w:lineRule="exact"/>
        <w:ind w:left="960" w:hangingChars="400" w:hanging="960"/>
        <w:rPr>
          <w:rFonts w:asciiTheme="minorEastAsia" w:eastAsiaTheme="minorEastAsia" w:hAnsiTheme="minorEastAsia"/>
          <w:snapToGrid/>
          <w:sz w:val="24"/>
          <w:szCs w:val="24"/>
        </w:rPr>
      </w:pPr>
      <w:r w:rsidRPr="00DA0350">
        <w:rPr>
          <w:rFonts w:asciiTheme="minorEastAsia" w:eastAsiaTheme="minorEastAsia" w:hAnsiTheme="minorEastAsia" w:hint="eastAsia"/>
          <w:snapToGrid/>
          <w:sz w:val="24"/>
          <w:szCs w:val="24"/>
        </w:rPr>
        <w:t xml:space="preserve">　　　</w:t>
      </w:r>
      <w:r w:rsidRPr="00FA7423">
        <w:rPr>
          <w:rFonts w:asciiTheme="minorEastAsia" w:eastAsiaTheme="minorEastAsia" w:hAnsiTheme="minorEastAsia" w:hint="eastAsia"/>
          <w:snapToGrid/>
          <w:sz w:val="24"/>
          <w:szCs w:val="24"/>
        </w:rPr>
        <w:t>①　事業者は、応急措置後、速やかに</w:t>
      </w:r>
      <w:r w:rsidRPr="00FA7423">
        <w:rPr>
          <w:rFonts w:asciiTheme="majorEastAsia" w:eastAsiaTheme="majorEastAsia" w:hAnsiTheme="majorEastAsia" w:hint="eastAsia"/>
          <w:snapToGrid/>
          <w:sz w:val="24"/>
          <w:szCs w:val="24"/>
        </w:rPr>
        <w:t>、</w:t>
      </w:r>
      <w:r w:rsidRPr="00FA7423">
        <w:rPr>
          <w:rFonts w:asciiTheme="majorEastAsia" w:eastAsiaTheme="majorEastAsia" w:hAnsiTheme="majorEastAsia" w:hint="eastAsia"/>
          <w:b/>
          <w:snapToGrid/>
          <w:sz w:val="24"/>
          <w:szCs w:val="24"/>
        </w:rPr>
        <w:t>事故報告書（第１報）（様式１）</w:t>
      </w:r>
      <w:r w:rsidRPr="00FA7423">
        <w:rPr>
          <w:rFonts w:asciiTheme="minorEastAsia" w:eastAsiaTheme="minorEastAsia" w:hAnsiTheme="minorEastAsia" w:hint="eastAsia"/>
          <w:snapToGrid/>
          <w:sz w:val="24"/>
          <w:szCs w:val="24"/>
        </w:rPr>
        <w:t>を当該保険者へ電子メールで提出する。保険者が存在しない事故の場合は、当該事業所所在市町へ提出するものとする。</w:t>
      </w:r>
    </w:p>
    <w:p w:rsidR="00FA7423" w:rsidRPr="00FA7423" w:rsidRDefault="00FA7423" w:rsidP="00FA7423">
      <w:pPr>
        <w:spacing w:line="420" w:lineRule="exact"/>
        <w:ind w:left="960" w:hangingChars="400" w:hanging="960"/>
        <w:rPr>
          <w:rFonts w:asciiTheme="minorEastAsia" w:eastAsiaTheme="minorEastAsia" w:hAnsiTheme="minorEastAsia"/>
          <w:snapToGrid/>
          <w:sz w:val="24"/>
          <w:szCs w:val="24"/>
        </w:rPr>
      </w:pPr>
      <w:r w:rsidRPr="00FA7423">
        <w:rPr>
          <w:rFonts w:asciiTheme="minorEastAsia" w:eastAsiaTheme="minorEastAsia" w:hAnsiTheme="minorEastAsia" w:hint="eastAsia"/>
          <w:snapToGrid/>
          <w:sz w:val="24"/>
          <w:szCs w:val="24"/>
        </w:rPr>
        <w:t xml:space="preserve">　　　②　事業者は、第１報を送付後、状況の変化等必要に応じて、</w:t>
      </w:r>
      <w:r w:rsidRPr="00FA7423">
        <w:rPr>
          <w:rFonts w:asciiTheme="majorEastAsia" w:eastAsiaTheme="majorEastAsia" w:hAnsiTheme="majorEastAsia" w:hint="eastAsia"/>
          <w:b/>
          <w:snapToGrid/>
          <w:sz w:val="24"/>
          <w:szCs w:val="24"/>
        </w:rPr>
        <w:t>事故報告書（第　報）（様式１）</w:t>
      </w:r>
      <w:r w:rsidRPr="00FA7423">
        <w:rPr>
          <w:rFonts w:asciiTheme="minorEastAsia" w:eastAsiaTheme="minorEastAsia" w:hAnsiTheme="minorEastAsia" w:hint="eastAsia"/>
          <w:snapToGrid/>
          <w:sz w:val="24"/>
          <w:szCs w:val="24"/>
        </w:rPr>
        <w:t>を当該保険者へ電子メールで提出する。</w:t>
      </w:r>
    </w:p>
    <w:p w:rsidR="00FA7423" w:rsidRDefault="00FA7423" w:rsidP="00FA7423">
      <w:pPr>
        <w:spacing w:line="420" w:lineRule="exact"/>
        <w:ind w:left="960" w:hangingChars="400" w:hanging="960"/>
        <w:rPr>
          <w:rFonts w:asciiTheme="minorEastAsia" w:eastAsiaTheme="minorEastAsia" w:hAnsiTheme="minorEastAsia"/>
          <w:snapToGrid/>
          <w:sz w:val="24"/>
          <w:szCs w:val="24"/>
        </w:rPr>
      </w:pPr>
      <w:r w:rsidRPr="00FA7423">
        <w:rPr>
          <w:rFonts w:asciiTheme="minorEastAsia" w:eastAsiaTheme="minorEastAsia" w:hAnsiTheme="minorEastAsia" w:hint="eastAsia"/>
          <w:snapToGrid/>
          <w:sz w:val="24"/>
          <w:szCs w:val="24"/>
        </w:rPr>
        <w:t xml:space="preserve">　　　③　事業者は、その後の事故に対する対応状況、経過等について、１か月程度を目途に顛末を</w:t>
      </w:r>
      <w:r w:rsidRPr="00FA7423">
        <w:rPr>
          <w:rFonts w:asciiTheme="majorEastAsia" w:eastAsiaTheme="majorEastAsia" w:hAnsiTheme="majorEastAsia" w:hint="eastAsia"/>
          <w:b/>
          <w:snapToGrid/>
          <w:sz w:val="24"/>
          <w:szCs w:val="24"/>
        </w:rPr>
        <w:t>事故報告書（最終報告）（様式１）</w:t>
      </w:r>
      <w:r w:rsidRPr="00FA7423">
        <w:rPr>
          <w:rFonts w:asciiTheme="minorEastAsia" w:eastAsiaTheme="minorEastAsia" w:hAnsiTheme="minorEastAsia" w:hint="eastAsia"/>
          <w:snapToGrid/>
          <w:sz w:val="24"/>
          <w:szCs w:val="24"/>
        </w:rPr>
        <w:t>により、当該保険者へ電子メールで提出する。</w:t>
      </w:r>
    </w:p>
    <w:p w:rsidR="007A2343" w:rsidRDefault="007A2343" w:rsidP="00FA7423">
      <w:pPr>
        <w:spacing w:line="420" w:lineRule="exact"/>
        <w:ind w:left="960" w:hangingChars="400" w:hanging="960"/>
        <w:rPr>
          <w:rFonts w:asciiTheme="minorEastAsia" w:eastAsiaTheme="minorEastAsia" w:hAnsiTheme="minorEastAsia"/>
          <w:snapToGrid/>
          <w:sz w:val="24"/>
          <w:szCs w:val="24"/>
        </w:rPr>
      </w:pPr>
    </w:p>
    <w:p w:rsidR="007A2343" w:rsidRDefault="007A2343" w:rsidP="00FA7423">
      <w:pPr>
        <w:spacing w:line="420" w:lineRule="exact"/>
        <w:ind w:left="960" w:hangingChars="400" w:hanging="960"/>
        <w:rPr>
          <w:rFonts w:asciiTheme="minorEastAsia" w:eastAsiaTheme="minorEastAsia" w:hAnsiTheme="minorEastAsia"/>
          <w:snapToGrid/>
          <w:sz w:val="24"/>
          <w:szCs w:val="24"/>
        </w:rPr>
      </w:pPr>
    </w:p>
    <w:p w:rsidR="007A2343" w:rsidRDefault="007A2343" w:rsidP="007A2343">
      <w:pPr>
        <w:pStyle w:val="a3"/>
        <w:spacing w:line="420" w:lineRule="exact"/>
        <w:ind w:leftChars="0" w:left="360"/>
        <w:rPr>
          <w:rFonts w:asciiTheme="minorEastAsia" w:eastAsiaTheme="minorEastAsia" w:hAnsiTheme="minorEastAsia"/>
          <w:snapToGrid/>
          <w:sz w:val="24"/>
          <w:szCs w:val="24"/>
        </w:rPr>
      </w:pPr>
      <w:r>
        <w:rPr>
          <w:rFonts w:asciiTheme="minorEastAsia" w:eastAsiaTheme="minorEastAsia" w:hAnsiTheme="minorEastAsia" w:hint="eastAsia"/>
          <w:snapToGrid/>
          <w:sz w:val="24"/>
          <w:szCs w:val="24"/>
        </w:rPr>
        <w:t xml:space="preserve">　　提出先：鈴鹿亀山地区広域連合介護保険課</w:t>
      </w:r>
    </w:p>
    <w:p w:rsidR="007A2343" w:rsidRDefault="007A2343" w:rsidP="007A2343">
      <w:pPr>
        <w:pStyle w:val="a3"/>
        <w:spacing w:line="420" w:lineRule="exact"/>
        <w:ind w:leftChars="0" w:left="360"/>
        <w:rPr>
          <w:rFonts w:asciiTheme="minorEastAsia" w:eastAsiaTheme="minorEastAsia" w:hAnsiTheme="minorEastAsia"/>
          <w:snapToGrid/>
          <w:sz w:val="24"/>
          <w:szCs w:val="24"/>
        </w:rPr>
      </w:pPr>
      <w:r>
        <w:rPr>
          <w:rFonts w:asciiTheme="minorEastAsia" w:eastAsiaTheme="minorEastAsia" w:hAnsiTheme="minorEastAsia" w:hint="eastAsia"/>
          <w:snapToGrid/>
          <w:sz w:val="24"/>
          <w:szCs w:val="24"/>
        </w:rPr>
        <w:t xml:space="preserve">　　アドレス：</w:t>
      </w:r>
      <w:hyperlink r:id="rId5" w:history="1">
        <w:r w:rsidRPr="007F27D5">
          <w:rPr>
            <w:rStyle w:val="a4"/>
            <w:rFonts w:asciiTheme="minorEastAsia" w:eastAsiaTheme="minorEastAsia" w:hAnsiTheme="minorEastAsia" w:hint="eastAsia"/>
            <w:snapToGrid/>
            <w:sz w:val="24"/>
            <w:szCs w:val="24"/>
          </w:rPr>
          <w:t>skkaigo@mecha.ne.jp</w:t>
        </w:r>
      </w:hyperlink>
    </w:p>
    <w:p w:rsidR="007A2343" w:rsidRPr="007A2343" w:rsidRDefault="007A2343" w:rsidP="007A2343">
      <w:pPr>
        <w:pStyle w:val="a3"/>
        <w:spacing w:line="420" w:lineRule="exact"/>
        <w:ind w:leftChars="0" w:left="360"/>
        <w:rPr>
          <w:rFonts w:asciiTheme="minorEastAsia" w:eastAsiaTheme="minorEastAsia" w:hAnsiTheme="minorEastAsia"/>
          <w:snapToGrid/>
          <w:sz w:val="24"/>
          <w:szCs w:val="24"/>
        </w:rPr>
      </w:pPr>
      <w:r>
        <w:rPr>
          <w:rFonts w:asciiTheme="minorEastAsia" w:eastAsiaTheme="minorEastAsia" w:hAnsiTheme="minorEastAsia"/>
          <w:snapToGrid/>
          <w:sz w:val="24"/>
          <w:szCs w:val="24"/>
        </w:rPr>
        <w:t xml:space="preserve">    </w:t>
      </w:r>
      <w:r w:rsidR="007C5DF9">
        <w:rPr>
          <w:rFonts w:asciiTheme="minorEastAsia" w:eastAsiaTheme="minorEastAsia" w:hAnsiTheme="minorEastAsia" w:hint="eastAsia"/>
          <w:snapToGrid/>
          <w:sz w:val="24"/>
          <w:szCs w:val="24"/>
        </w:rPr>
        <w:t>件名：【事故報告書】</w:t>
      </w:r>
      <w:r w:rsidR="001335E1">
        <w:rPr>
          <w:rFonts w:asciiTheme="minorEastAsia" w:eastAsiaTheme="minorEastAsia" w:hAnsiTheme="minorEastAsia" w:hint="eastAsia"/>
          <w:snapToGrid/>
          <w:sz w:val="24"/>
          <w:szCs w:val="24"/>
        </w:rPr>
        <w:t>と記載し</w:t>
      </w:r>
      <w:bookmarkStart w:id="0" w:name="_GoBack"/>
      <w:bookmarkEnd w:id="0"/>
      <w:r w:rsidR="007C5DF9">
        <w:rPr>
          <w:rFonts w:asciiTheme="minorEastAsia" w:eastAsiaTheme="minorEastAsia" w:hAnsiTheme="minorEastAsia" w:hint="eastAsia"/>
          <w:snapToGrid/>
          <w:sz w:val="24"/>
          <w:szCs w:val="24"/>
        </w:rPr>
        <w:t>施設名を必ず記載して送付してください。</w:t>
      </w:r>
    </w:p>
    <w:p w:rsidR="00FA7423" w:rsidRPr="007A2343" w:rsidRDefault="00FA7423"/>
    <w:sectPr w:rsidR="00FA7423" w:rsidRPr="007A2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C5826"/>
    <w:multiLevelType w:val="hybridMultilevel"/>
    <w:tmpl w:val="62969BC0"/>
    <w:lvl w:ilvl="0" w:tplc="B8A29A0C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3A"/>
    <w:rsid w:val="00125C8D"/>
    <w:rsid w:val="001335E1"/>
    <w:rsid w:val="005F493A"/>
    <w:rsid w:val="007A2343"/>
    <w:rsid w:val="007C5DF9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E3F8B-7ADD-4820-AF59-3211C65C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23"/>
    <w:pPr>
      <w:widowControl w:val="0"/>
      <w:jc w:val="both"/>
    </w:pPr>
    <w:rPr>
      <w:rFonts w:ascii="ＭＳ 明朝" w:eastAsia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43"/>
    <w:pPr>
      <w:ind w:leftChars="400" w:left="840"/>
    </w:pPr>
  </w:style>
  <w:style w:type="character" w:styleId="a4">
    <w:name w:val="Hyperlink"/>
    <w:basedOn w:val="a0"/>
    <w:uiPriority w:val="99"/>
    <w:unhideWhenUsed/>
    <w:rsid w:val="007A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kaigo@mecha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</dc:creator>
  <cp:keywords/>
  <dc:description/>
  <cp:lastModifiedBy>Kyufu</cp:lastModifiedBy>
  <cp:revision>4</cp:revision>
  <dcterms:created xsi:type="dcterms:W3CDTF">2021-03-27T07:05:00Z</dcterms:created>
  <dcterms:modified xsi:type="dcterms:W3CDTF">2021-03-30T07:35:00Z</dcterms:modified>
</cp:coreProperties>
</file>